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63AD2">
        <w:rPr>
          <w:sz w:val="24"/>
          <w:szCs w:val="24"/>
        </w:rPr>
        <w:t>855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B63AD2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37816165/756.02-E.37197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B63AD2" w:rsidRDefault="00B63AD2" w:rsidP="00020EF4">
      <w:pPr>
        <w:ind w:firstLine="708"/>
        <w:jc w:val="both"/>
        <w:rPr>
          <w:bCs/>
          <w:sz w:val="24"/>
          <w:szCs w:val="24"/>
        </w:rPr>
      </w:pPr>
      <w:r w:rsidRPr="00B63AD2">
        <w:rPr>
          <w:color w:val="000000"/>
          <w:sz w:val="24"/>
          <w:szCs w:val="24"/>
          <w:lang w:bidi="tr-TR"/>
        </w:rPr>
        <w:t xml:space="preserve">Mersin </w:t>
      </w:r>
      <w:r>
        <w:rPr>
          <w:color w:val="000000"/>
          <w:sz w:val="24"/>
          <w:szCs w:val="24"/>
          <w:lang w:bidi="tr-TR"/>
        </w:rPr>
        <w:t>İ</w:t>
      </w:r>
      <w:r w:rsidRPr="00B63AD2">
        <w:rPr>
          <w:color w:val="000000"/>
          <w:sz w:val="24"/>
          <w:szCs w:val="24"/>
          <w:lang w:bidi="tr-TR"/>
        </w:rPr>
        <w:t>li</w:t>
      </w:r>
      <w:r>
        <w:rPr>
          <w:color w:val="000000"/>
          <w:sz w:val="24"/>
          <w:szCs w:val="24"/>
          <w:lang w:bidi="tr-TR"/>
        </w:rPr>
        <w:t>,</w:t>
      </w:r>
      <w:r w:rsidRPr="00B63AD2">
        <w:rPr>
          <w:color w:val="000000"/>
          <w:sz w:val="24"/>
          <w:szCs w:val="24"/>
          <w:lang w:bidi="tr-TR"/>
        </w:rPr>
        <w:t xml:space="preserve"> Akdeniz, Toroslar, Tarsus ve Silifke ilçelerinde bulunan toplam 98 adet taşınmazın 2886 sayılı Devlet İhale Kanunu’nun ilgili maddesi doğrultusunda </w:t>
      </w:r>
      <w:r>
        <w:rPr>
          <w:color w:val="000000"/>
          <w:sz w:val="24"/>
          <w:szCs w:val="24"/>
          <w:lang w:bidi="tr-TR"/>
        </w:rPr>
        <w:t>10 (on</w:t>
      </w:r>
      <w:r w:rsidRPr="00B63AD2">
        <w:rPr>
          <w:color w:val="000000"/>
          <w:sz w:val="24"/>
          <w:szCs w:val="24"/>
          <w:lang w:bidi="tr-TR"/>
        </w:rPr>
        <w:t>) yıl süreli kiralama işlemi yapılması için Büyükşehir Belediye Encümeni’ne yetki verilmesi</w:t>
      </w:r>
      <w:r>
        <w:rPr>
          <w:color w:val="000000"/>
          <w:sz w:val="24"/>
          <w:szCs w:val="24"/>
          <w:lang w:bidi="tr-TR"/>
        </w:rPr>
        <w:t xml:space="preserve"> </w:t>
      </w:r>
      <w:r w:rsidR="00EA5161" w:rsidRPr="00B63AD2">
        <w:rPr>
          <w:bCs/>
          <w:sz w:val="24"/>
          <w:szCs w:val="24"/>
        </w:rPr>
        <w:t>ile ilgili teklifi</w:t>
      </w:r>
      <w:r w:rsidR="0011004D" w:rsidRPr="00B63AD2">
        <w:rPr>
          <w:bCs/>
          <w:sz w:val="24"/>
          <w:szCs w:val="24"/>
        </w:rPr>
        <w:t>n</w:t>
      </w:r>
      <w:r w:rsidR="00E91419" w:rsidRPr="00B63AD2">
        <w:rPr>
          <w:bCs/>
          <w:sz w:val="24"/>
          <w:szCs w:val="24"/>
        </w:rPr>
        <w:t xml:space="preserve"> gündeme alınarak</w:t>
      </w:r>
      <w:r w:rsidR="0075621D" w:rsidRPr="00B63AD2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Plan ve Bütçe Komisyonu ile Ekonomik Kalkınma ve Turizm </w:t>
      </w:r>
      <w:r w:rsidR="0075621D" w:rsidRPr="00B63AD2">
        <w:rPr>
          <w:b/>
          <w:bCs/>
          <w:sz w:val="24"/>
          <w:szCs w:val="24"/>
        </w:rPr>
        <w:t>Komisyonu’na müştereken havalesinin</w:t>
      </w:r>
      <w:r w:rsidR="00020EF4" w:rsidRPr="00B63AD2">
        <w:rPr>
          <w:bCs/>
          <w:sz w:val="24"/>
          <w:szCs w:val="24"/>
        </w:rPr>
        <w:t xml:space="preserve"> </w:t>
      </w:r>
      <w:r w:rsidR="00020EF4" w:rsidRPr="00B63AD2">
        <w:rPr>
          <w:b/>
          <w:bCs/>
          <w:sz w:val="24"/>
          <w:szCs w:val="24"/>
        </w:rPr>
        <w:t xml:space="preserve">kabulüne, </w:t>
      </w:r>
      <w:r w:rsidR="00EA5161" w:rsidRPr="00B63AD2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B63AD2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63AD2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2016-09-19T13:59:00Z</cp:lastPrinted>
  <dcterms:created xsi:type="dcterms:W3CDTF">2016-01-10T08:46:00Z</dcterms:created>
  <dcterms:modified xsi:type="dcterms:W3CDTF">2016-09-19T13:59:00Z</dcterms:modified>
</cp:coreProperties>
</file>